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125" w:rsidRPr="00522EBF" w:rsidRDefault="009A4125" w:rsidP="009A4125">
      <w:pPr>
        <w:pStyle w:val="a3"/>
        <w:spacing w:before="0" w:beforeAutospacing="0" w:after="150" w:afterAutospacing="0"/>
        <w:jc w:val="right"/>
        <w:rPr>
          <w:color w:val="000000"/>
        </w:rPr>
      </w:pPr>
      <w:r w:rsidRPr="00522EBF">
        <w:rPr>
          <w:color w:val="000000"/>
        </w:rPr>
        <w:t>Любить и уважать трудных сложнее,</w:t>
      </w:r>
    </w:p>
    <w:p w:rsidR="009A4125" w:rsidRPr="00522EBF" w:rsidRDefault="009A4125" w:rsidP="009A4125">
      <w:pPr>
        <w:pStyle w:val="a3"/>
        <w:spacing w:before="0" w:beforeAutospacing="0" w:after="150" w:afterAutospacing="0"/>
        <w:jc w:val="right"/>
        <w:rPr>
          <w:color w:val="000000"/>
        </w:rPr>
      </w:pPr>
      <w:r w:rsidRPr="00522EBF">
        <w:rPr>
          <w:color w:val="000000"/>
        </w:rPr>
        <w:t xml:space="preserve"> чем хороших детей, но любовь и забота </w:t>
      </w:r>
      <w:proofErr w:type="gramStart"/>
      <w:r w:rsidRPr="00522EBF">
        <w:rPr>
          <w:color w:val="000000"/>
        </w:rPr>
        <w:t>нужны</w:t>
      </w:r>
      <w:proofErr w:type="gramEnd"/>
      <w:r w:rsidRPr="00522EBF">
        <w:rPr>
          <w:color w:val="000000"/>
        </w:rPr>
        <w:t xml:space="preserve"> им больше, </w:t>
      </w:r>
    </w:p>
    <w:p w:rsidR="009A4125" w:rsidRPr="00522EBF" w:rsidRDefault="009A4125" w:rsidP="009A4125">
      <w:pPr>
        <w:pStyle w:val="a3"/>
        <w:spacing w:before="0" w:beforeAutospacing="0" w:after="150" w:afterAutospacing="0"/>
        <w:jc w:val="right"/>
        <w:rPr>
          <w:color w:val="000000"/>
        </w:rPr>
      </w:pPr>
      <w:r w:rsidRPr="00522EBF">
        <w:rPr>
          <w:color w:val="000000"/>
        </w:rPr>
        <w:t>т.к. они, как правило, обделены этими эмоциями.</w:t>
      </w:r>
    </w:p>
    <w:p w:rsidR="00435213" w:rsidRPr="00522EBF" w:rsidRDefault="00507B9D" w:rsidP="00522EBF">
      <w:pPr>
        <w:pStyle w:val="a3"/>
        <w:spacing w:before="0" w:beforeAutospacing="0" w:after="150" w:afterAutospacing="0"/>
        <w:ind w:firstLine="709"/>
        <w:rPr>
          <w:color w:val="000000"/>
        </w:rPr>
      </w:pPr>
      <w:r>
        <w:rPr>
          <w:b/>
        </w:rPr>
        <w:t>Асоциальное поведение</w:t>
      </w:r>
      <w:r w:rsidR="00435213" w:rsidRPr="00522EBF">
        <w:t xml:space="preserve">  - это   поведение, противоречащее общепринятым нормам, нарушающее социальные нормы и противоречащее правилам человеческого общежития, деятельности,</w:t>
      </w:r>
      <w:r>
        <w:t xml:space="preserve"> обычаям, традициям.  Асоциальное</w:t>
      </w:r>
      <w:r w:rsidR="00435213" w:rsidRPr="00522EBF">
        <w:t xml:space="preserve"> поведение учащихся в настоящее время встречается достаточно часто и практически наблюдается в каждой школе.</w:t>
      </w:r>
    </w:p>
    <w:p w:rsidR="00F20D09" w:rsidRPr="00522EBF" w:rsidRDefault="00B95089" w:rsidP="00522EBF">
      <w:pPr>
        <w:ind w:firstLine="709"/>
        <w:rPr>
          <w:rFonts w:ascii="Times New Roman" w:hAnsi="Times New Roman" w:cs="Times New Roman"/>
          <w:sz w:val="24"/>
          <w:szCs w:val="24"/>
        </w:rPr>
      </w:pPr>
      <w:r w:rsidRPr="00522EBF">
        <w:rPr>
          <w:rFonts w:ascii="Times New Roman" w:hAnsi="Times New Roman" w:cs="Times New Roman"/>
          <w:sz w:val="24"/>
          <w:szCs w:val="24"/>
        </w:rPr>
        <w:t>Младший школьный возраст  является вершиной детства. Ребёнок сохраняет много детских качеств – наивность, легкомыслие, взгляд на взрослого снизу вверх. Но он уже начинает утрачивать детскую непосредственность в поведении, у него появляется другая логика мышления. Учение для него – значимая деятельность. В школе он приобретает  не только новые знания и умения, но и определённый социальный статус. Меняются интересы, ценности ребёнка, весь уклад его жизни. Именно в младшем школьном возрасте закладываются те основы, формируются личностные черты и  качества, начинают складываться определенные установки, которые в дальнейшем определяют поведение ребенка в  подростковом и юношеском возрасте. Поэтому роль учителей начальных классов  в формировании поведенческих основ  у школьников   весьма велика и значима.</w:t>
      </w:r>
    </w:p>
    <w:p w:rsidR="00B95089" w:rsidRPr="00522EBF" w:rsidRDefault="00B95089" w:rsidP="00B95089">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Учитель начальной школы – это особенный учитель</w:t>
      </w:r>
      <w:r w:rsidR="0008392E" w:rsidRPr="00522EBF">
        <w:rPr>
          <w:rFonts w:ascii="Times New Roman" w:hAnsi="Times New Roman" w:cs="Times New Roman"/>
          <w:sz w:val="24"/>
          <w:szCs w:val="24"/>
        </w:rPr>
        <w:t xml:space="preserve">. </w:t>
      </w:r>
      <w:r w:rsidR="00DA2DBE" w:rsidRPr="00522EBF">
        <w:rPr>
          <w:rFonts w:ascii="Times New Roman" w:hAnsi="Times New Roman" w:cs="Times New Roman"/>
          <w:sz w:val="24"/>
          <w:szCs w:val="24"/>
        </w:rPr>
        <w:t xml:space="preserve">По мнению И.П. </w:t>
      </w:r>
      <w:proofErr w:type="spellStart"/>
      <w:r w:rsidR="00DA2DBE" w:rsidRPr="00522EBF">
        <w:rPr>
          <w:rFonts w:ascii="Times New Roman" w:hAnsi="Times New Roman" w:cs="Times New Roman"/>
          <w:sz w:val="24"/>
          <w:szCs w:val="24"/>
        </w:rPr>
        <w:t>Подласого</w:t>
      </w:r>
      <w:proofErr w:type="spellEnd"/>
      <w:r w:rsidR="00DA2DBE" w:rsidRPr="00522EBF">
        <w:rPr>
          <w:rFonts w:ascii="Times New Roman" w:hAnsi="Times New Roman" w:cs="Times New Roman"/>
          <w:sz w:val="24"/>
          <w:szCs w:val="24"/>
        </w:rPr>
        <w:t>: «Т</w:t>
      </w:r>
      <w:r w:rsidRPr="00522EBF">
        <w:rPr>
          <w:rFonts w:ascii="Times New Roman" w:hAnsi="Times New Roman" w:cs="Times New Roman"/>
          <w:sz w:val="24"/>
          <w:szCs w:val="24"/>
        </w:rPr>
        <w:t>олько учитель видит ребенка в реальной обстановке и его настоящих отношениях – в обыденных заботах, труде, поведении, контактах со сверстниками, старшими и младшими. Только учитель видит, как трудится ребенок,</w:t>
      </w:r>
      <w:r w:rsidR="0008392E" w:rsidRPr="00522EBF">
        <w:rPr>
          <w:rFonts w:ascii="Times New Roman" w:hAnsi="Times New Roman" w:cs="Times New Roman"/>
          <w:sz w:val="24"/>
          <w:szCs w:val="24"/>
        </w:rPr>
        <w:t xml:space="preserve"> как он думает и переживает,</w:t>
      </w:r>
      <w:r w:rsidRPr="00522EBF">
        <w:rPr>
          <w:rFonts w:ascii="Times New Roman" w:hAnsi="Times New Roman" w:cs="Times New Roman"/>
          <w:sz w:val="24"/>
          <w:szCs w:val="24"/>
        </w:rPr>
        <w:t xml:space="preserve"> дружит, как выражает свою внутреннюю позицию. Только учитель видит настоящего ребенка в реальных жизненных ситуациях. Он ближе всех стоит к ребенку в процессе его повседневной деятельности. И, следовательно, только учитель может составить наиболее правильное и, главное, целостное суждение о нем. А поняв, он может предотвратить неблагоприятное развитие событий».</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Доктор психологических  наук, профессор </w:t>
      </w:r>
      <w:proofErr w:type="spellStart"/>
      <w:r w:rsidRPr="00522EBF">
        <w:rPr>
          <w:rFonts w:ascii="Times New Roman" w:hAnsi="Times New Roman" w:cs="Times New Roman"/>
          <w:sz w:val="24"/>
          <w:szCs w:val="24"/>
        </w:rPr>
        <w:t>Беличева</w:t>
      </w:r>
      <w:proofErr w:type="spellEnd"/>
      <w:r w:rsidRPr="00522EBF">
        <w:rPr>
          <w:rFonts w:ascii="Times New Roman" w:hAnsi="Times New Roman" w:cs="Times New Roman"/>
          <w:sz w:val="24"/>
          <w:szCs w:val="24"/>
        </w:rPr>
        <w:t xml:space="preserve"> Светлана Афанасьевна определила основные принципы профилактических мер и индивидуального предупреждения отклонений в поведении младших школьников, которые должен реализовать в своей деятельности учитель начальных классов. Это:</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 принцип коллективной терапии (организации процесса социализации средствами коллектива, индивидуальной и коллективной поддержки, решение проблем семейных и школьных отношений, отношений со сверстниками и взрослыми в форме социально-педагогического консультирования);</w:t>
      </w:r>
      <w:r w:rsidRPr="00522EBF">
        <w:rPr>
          <w:rFonts w:ascii="Times New Roman" w:hAnsi="Times New Roman" w:cs="Times New Roman"/>
          <w:sz w:val="24"/>
          <w:szCs w:val="24"/>
        </w:rPr>
        <w:cr/>
        <w:t>- принцип ситуации успеха (организация условий личных достижений младшего школьника, закрепление достижений в рамках коллективной деятельности, в общем результате, в самостоятельном решении собственных проблем);</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 принцип партнерства (он включает организацию в  коллективной деятельности детей, родителей  и педагогов). </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Формы профилактической работы, с точки зрения </w:t>
      </w:r>
      <w:proofErr w:type="spellStart"/>
      <w:r w:rsidRPr="00522EBF">
        <w:rPr>
          <w:rFonts w:ascii="Times New Roman" w:hAnsi="Times New Roman" w:cs="Times New Roman"/>
          <w:sz w:val="24"/>
          <w:szCs w:val="24"/>
        </w:rPr>
        <w:t>Беличевой</w:t>
      </w:r>
      <w:proofErr w:type="spellEnd"/>
      <w:r w:rsidRPr="00522EBF">
        <w:rPr>
          <w:rFonts w:ascii="Times New Roman" w:hAnsi="Times New Roman" w:cs="Times New Roman"/>
          <w:sz w:val="24"/>
          <w:szCs w:val="24"/>
        </w:rPr>
        <w:t xml:space="preserve"> Светланы Афанасьевны, можно представить следующим образом:</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 организация социальной среды;</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 информирование;</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 активное социальное обучение важным навыкам (тренинги);</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 организация деятельности, альтернативной </w:t>
      </w:r>
      <w:proofErr w:type="spellStart"/>
      <w:r w:rsidRPr="00522EBF">
        <w:rPr>
          <w:rFonts w:ascii="Times New Roman" w:hAnsi="Times New Roman" w:cs="Times New Roman"/>
          <w:sz w:val="24"/>
          <w:szCs w:val="24"/>
        </w:rPr>
        <w:t>девиантному</w:t>
      </w:r>
      <w:proofErr w:type="spellEnd"/>
      <w:r w:rsidRPr="00522EBF">
        <w:rPr>
          <w:rFonts w:ascii="Times New Roman" w:hAnsi="Times New Roman" w:cs="Times New Roman"/>
          <w:sz w:val="24"/>
          <w:szCs w:val="24"/>
        </w:rPr>
        <w:t xml:space="preserve"> поведению;</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 привитие навыков здорового образа жизни;</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lastRenderedPageBreak/>
        <w:t xml:space="preserve"> - активизация личностных ресурсов.</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Вопрос о выборе методов и конкретных приемов психолого-педагогического воздействия является одним из центральных вопросов, связанных с проведением работы по профилактике </w:t>
      </w:r>
      <w:proofErr w:type="spellStart"/>
      <w:r w:rsidRPr="00522EBF">
        <w:rPr>
          <w:rFonts w:ascii="Times New Roman" w:hAnsi="Times New Roman" w:cs="Times New Roman"/>
          <w:sz w:val="24"/>
          <w:szCs w:val="24"/>
        </w:rPr>
        <w:t>девиантного</w:t>
      </w:r>
      <w:proofErr w:type="spellEnd"/>
      <w:r w:rsidRPr="00522EBF">
        <w:rPr>
          <w:rFonts w:ascii="Times New Roman" w:hAnsi="Times New Roman" w:cs="Times New Roman"/>
          <w:sz w:val="24"/>
          <w:szCs w:val="24"/>
        </w:rPr>
        <w:t xml:space="preserve"> поведения с детьми младшего школьного возраста. Можно выделить основные методы работы по профилактике </w:t>
      </w:r>
      <w:proofErr w:type="spellStart"/>
      <w:r w:rsidRPr="00522EBF">
        <w:rPr>
          <w:rFonts w:ascii="Times New Roman" w:hAnsi="Times New Roman" w:cs="Times New Roman"/>
          <w:sz w:val="24"/>
          <w:szCs w:val="24"/>
        </w:rPr>
        <w:t>девиантного</w:t>
      </w:r>
      <w:proofErr w:type="spellEnd"/>
      <w:r w:rsidRPr="00522EBF">
        <w:rPr>
          <w:rFonts w:ascii="Times New Roman" w:hAnsi="Times New Roman" w:cs="Times New Roman"/>
          <w:sz w:val="24"/>
          <w:szCs w:val="24"/>
        </w:rPr>
        <w:t xml:space="preserve"> поведения младших школьников:</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w:t>
      </w:r>
      <w:proofErr w:type="spellStart"/>
      <w:r w:rsidRPr="00522EBF">
        <w:rPr>
          <w:rFonts w:ascii="Times New Roman" w:hAnsi="Times New Roman" w:cs="Times New Roman"/>
          <w:sz w:val="24"/>
          <w:szCs w:val="24"/>
        </w:rPr>
        <w:t>сказкотерапия</w:t>
      </w:r>
      <w:proofErr w:type="spellEnd"/>
      <w:proofErr w:type="gramStart"/>
      <w:r w:rsidRPr="00522EBF">
        <w:rPr>
          <w:rFonts w:ascii="Times New Roman" w:hAnsi="Times New Roman" w:cs="Times New Roman"/>
          <w:sz w:val="24"/>
          <w:szCs w:val="24"/>
        </w:rPr>
        <w:t xml:space="preserve"> ,</w:t>
      </w:r>
      <w:proofErr w:type="gramEnd"/>
      <w:r w:rsidRPr="00522EBF">
        <w:rPr>
          <w:rFonts w:ascii="Times New Roman" w:hAnsi="Times New Roman" w:cs="Times New Roman"/>
          <w:sz w:val="24"/>
          <w:szCs w:val="24"/>
        </w:rPr>
        <w:t xml:space="preserve"> которая включает анализ сказок, групповое сочинение историй, драматизация сказок;</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w:t>
      </w:r>
      <w:proofErr w:type="spellStart"/>
      <w:r w:rsidRPr="00522EBF">
        <w:rPr>
          <w:rFonts w:ascii="Times New Roman" w:hAnsi="Times New Roman" w:cs="Times New Roman"/>
          <w:sz w:val="24"/>
          <w:szCs w:val="24"/>
        </w:rPr>
        <w:t>арттерапия</w:t>
      </w:r>
      <w:proofErr w:type="spellEnd"/>
      <w:r w:rsidRPr="00522EBF">
        <w:rPr>
          <w:rFonts w:ascii="Times New Roman" w:hAnsi="Times New Roman" w:cs="Times New Roman"/>
          <w:sz w:val="24"/>
          <w:szCs w:val="24"/>
        </w:rPr>
        <w:t xml:space="preserve"> – это свободное и тематическое рисование, аппликация, лепка из глины, конструирование из бумаги и картона;</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визуализация; </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w:t>
      </w:r>
      <w:proofErr w:type="spellStart"/>
      <w:r w:rsidRPr="00522EBF">
        <w:rPr>
          <w:rFonts w:ascii="Times New Roman" w:hAnsi="Times New Roman" w:cs="Times New Roman"/>
          <w:sz w:val="24"/>
          <w:szCs w:val="24"/>
        </w:rPr>
        <w:t>психогимнастика</w:t>
      </w:r>
      <w:proofErr w:type="spellEnd"/>
      <w:r w:rsidRPr="00522EBF">
        <w:rPr>
          <w:rFonts w:ascii="Times New Roman" w:hAnsi="Times New Roman" w:cs="Times New Roman"/>
          <w:sz w:val="24"/>
          <w:szCs w:val="24"/>
        </w:rPr>
        <w:t xml:space="preserve"> - этюды на выражение различных эмоций; </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игровые методы включают подвижные, сюжетно-ролевые игры;</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моделирование и анализ проблемных ситуаций;</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этические беседы.</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Учителю начальных классов необходимо осуществлять индивидуальную профилактику в отношении  младших школьников, поведение которых имеет черты отклонения или является проблемным.</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Индивидуальная работа ведется по ряду направлений: непосредственная работа с детьми, выявление лиц и условий, положительно влияющих на ребенка и вовлечение их в профилактическую работу, выявление лиц и условий, отрицательно влияющих на детей и нейтрализация их негативного воздействия.</w:t>
      </w:r>
    </w:p>
    <w:p w:rsidR="000A6D3C" w:rsidRDefault="000A6D3C" w:rsidP="000A6D3C">
      <w:pPr>
        <w:ind w:firstLine="709"/>
        <w:contextualSpacing/>
        <w:jc w:val="both"/>
        <w:rPr>
          <w:rFonts w:ascii="Times New Roman" w:hAnsi="Times New Roman" w:cs="Times New Roman"/>
          <w:sz w:val="24"/>
          <w:szCs w:val="24"/>
        </w:rPr>
      </w:pPr>
      <w:proofErr w:type="spellStart"/>
      <w:r w:rsidRPr="00522EBF">
        <w:rPr>
          <w:rFonts w:ascii="Times New Roman" w:hAnsi="Times New Roman" w:cs="Times New Roman"/>
          <w:sz w:val="24"/>
          <w:szCs w:val="24"/>
        </w:rPr>
        <w:t>Девиантное</w:t>
      </w:r>
      <w:proofErr w:type="spellEnd"/>
      <w:r w:rsidRPr="00522EBF">
        <w:rPr>
          <w:rFonts w:ascii="Times New Roman" w:hAnsi="Times New Roman" w:cs="Times New Roman"/>
          <w:sz w:val="24"/>
          <w:szCs w:val="24"/>
        </w:rPr>
        <w:t xml:space="preserve"> поведение младших школьников существенно отличается от </w:t>
      </w:r>
      <w:proofErr w:type="spellStart"/>
      <w:r w:rsidRPr="00522EBF">
        <w:rPr>
          <w:rFonts w:ascii="Times New Roman" w:hAnsi="Times New Roman" w:cs="Times New Roman"/>
          <w:sz w:val="24"/>
          <w:szCs w:val="24"/>
        </w:rPr>
        <w:t>девиантного</w:t>
      </w:r>
      <w:proofErr w:type="spellEnd"/>
      <w:r w:rsidRPr="00522EBF">
        <w:rPr>
          <w:rFonts w:ascii="Times New Roman" w:hAnsi="Times New Roman" w:cs="Times New Roman"/>
          <w:sz w:val="24"/>
          <w:szCs w:val="24"/>
        </w:rPr>
        <w:t xml:space="preserve"> поведения подростков  и обусловлено различными факторами, в том числе и возрастными особенностями.</w:t>
      </w:r>
    </w:p>
    <w:p w:rsidR="000A6D3C" w:rsidRPr="00522EBF" w:rsidRDefault="000A6D3C" w:rsidP="000A6D3C">
      <w:pPr>
        <w:ind w:firstLine="709"/>
        <w:contextualSpacing/>
        <w:jc w:val="both"/>
        <w:rPr>
          <w:rFonts w:ascii="Times New Roman" w:hAnsi="Times New Roman" w:cs="Times New Roman"/>
          <w:sz w:val="24"/>
          <w:szCs w:val="24"/>
        </w:rPr>
      </w:pPr>
      <w:proofErr w:type="spellStart"/>
      <w:r w:rsidRPr="00522EBF">
        <w:rPr>
          <w:rFonts w:ascii="Times New Roman" w:hAnsi="Times New Roman" w:cs="Times New Roman"/>
          <w:sz w:val="24"/>
          <w:szCs w:val="24"/>
        </w:rPr>
        <w:t>Воспитательно</w:t>
      </w:r>
      <w:proofErr w:type="spellEnd"/>
      <w:r w:rsidRPr="00522EBF">
        <w:rPr>
          <w:rFonts w:ascii="Times New Roman" w:hAnsi="Times New Roman" w:cs="Times New Roman"/>
          <w:sz w:val="24"/>
          <w:szCs w:val="24"/>
        </w:rPr>
        <w:t xml:space="preserve">–профилактическая работа учителя начальных классов должна осуществляется в разнообразных формах в зависимости  от особенностей  поведения учащихся. </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В начальных классах можно выделить  группы учащихся с особыми формами </w:t>
      </w:r>
      <w:proofErr w:type="spellStart"/>
      <w:r w:rsidRPr="00522EBF">
        <w:rPr>
          <w:rFonts w:ascii="Times New Roman" w:hAnsi="Times New Roman" w:cs="Times New Roman"/>
          <w:sz w:val="24"/>
          <w:szCs w:val="24"/>
        </w:rPr>
        <w:t>девиантного</w:t>
      </w:r>
      <w:proofErr w:type="spellEnd"/>
      <w:r w:rsidRPr="00522EBF">
        <w:rPr>
          <w:rFonts w:ascii="Times New Roman" w:hAnsi="Times New Roman" w:cs="Times New Roman"/>
          <w:sz w:val="24"/>
          <w:szCs w:val="24"/>
        </w:rPr>
        <w:t xml:space="preserve"> поведения – это требовательные дети, властные дети и мстительные дети.</w:t>
      </w:r>
      <w:r w:rsidRPr="00522EBF">
        <w:rPr>
          <w:rFonts w:ascii="Times New Roman" w:hAnsi="Times New Roman" w:cs="Times New Roman"/>
          <w:b/>
          <w:sz w:val="24"/>
          <w:szCs w:val="24"/>
        </w:rPr>
        <w:t xml:space="preserve"> </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b/>
          <w:sz w:val="24"/>
          <w:szCs w:val="24"/>
        </w:rPr>
        <w:t>Требовательные дети.</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Их главная цель — привлечь к себе внимание, быть всегда на виду, проявить превосходство над другими, закрепить высокий собственный статус. Это дети с очень развитой потребностью быть всегда в центре внимания. Пути достижения целей у них разнообразны: манерность, клоунада, показная лень, нарочитая небрежность, неуместные выкрики, иногда хулиганские поступки.</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Внимание требовательному ребенку лучше уделять тогда, когда он чем-нибудь занят. Педагог должен похвалить его работу, обратить внимание других детей, как хорошо выполняется задание. Но любые попытки ребенка обратить на себя внимание  через капризы, проявления агрессивности учителю следует игнорировать. Таким детям следует дать свободу, право самостоятельно принимать решения и нести за них ответственность.</w:t>
      </w:r>
    </w:p>
    <w:p w:rsidR="000A6D3C" w:rsidRPr="00522EBF" w:rsidRDefault="000A6D3C" w:rsidP="000A6D3C">
      <w:pPr>
        <w:ind w:firstLine="709"/>
        <w:contextualSpacing/>
        <w:jc w:val="both"/>
        <w:rPr>
          <w:rFonts w:ascii="Times New Roman" w:hAnsi="Times New Roman" w:cs="Times New Roman"/>
          <w:b/>
          <w:sz w:val="24"/>
          <w:szCs w:val="24"/>
        </w:rPr>
      </w:pPr>
      <w:r w:rsidRPr="00522EBF">
        <w:rPr>
          <w:rFonts w:ascii="Times New Roman" w:hAnsi="Times New Roman" w:cs="Times New Roman"/>
          <w:b/>
          <w:sz w:val="24"/>
          <w:szCs w:val="24"/>
        </w:rPr>
        <w:t xml:space="preserve">Властные дети. </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Это очень сложный тип отклоняющегося поведения. Скрытая детей, относящихся к данной группе, - власть. Они настойчивые, требовательные, желающие верховодить, управлять другими, быть постоянно в центре внимания. Такой ребенок работает мало или не работает совсем. Может обманывать, лгать, лицемерить, пока не добьется своего.</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В работе с такими детьми педагог должен занять дипломатичную позицию: не уступать и не бороться. Постоянно использовать технологию сотрудничества, воспитывать ответственность за свои </w:t>
      </w:r>
      <w:r w:rsidRPr="00522EBF">
        <w:rPr>
          <w:rFonts w:ascii="Times New Roman" w:hAnsi="Times New Roman" w:cs="Times New Roman"/>
          <w:sz w:val="24"/>
          <w:szCs w:val="24"/>
        </w:rPr>
        <w:lastRenderedPageBreak/>
        <w:t xml:space="preserve">действия. Здесь целесообразно применять метод «взрыва», когда разом, круто и достаточно жестко «взрываются» внутренние предпосылки, вызывающие </w:t>
      </w:r>
      <w:proofErr w:type="spellStart"/>
      <w:r w:rsidRPr="00522EBF">
        <w:rPr>
          <w:rFonts w:ascii="Times New Roman" w:hAnsi="Times New Roman" w:cs="Times New Roman"/>
          <w:sz w:val="24"/>
          <w:szCs w:val="24"/>
        </w:rPr>
        <w:t>девиантное</w:t>
      </w:r>
      <w:proofErr w:type="spellEnd"/>
      <w:r w:rsidRPr="00522EBF">
        <w:rPr>
          <w:rFonts w:ascii="Times New Roman" w:hAnsi="Times New Roman" w:cs="Times New Roman"/>
          <w:sz w:val="24"/>
          <w:szCs w:val="24"/>
        </w:rPr>
        <w:t xml:space="preserve"> поведение ребенка.</w:t>
      </w:r>
    </w:p>
    <w:p w:rsidR="000A6D3C" w:rsidRPr="00522EBF" w:rsidRDefault="000A6D3C" w:rsidP="000A6D3C">
      <w:pPr>
        <w:ind w:firstLine="709"/>
        <w:contextualSpacing/>
        <w:jc w:val="both"/>
        <w:rPr>
          <w:rFonts w:ascii="Times New Roman" w:hAnsi="Times New Roman" w:cs="Times New Roman"/>
          <w:b/>
          <w:sz w:val="24"/>
          <w:szCs w:val="24"/>
        </w:rPr>
      </w:pPr>
      <w:r w:rsidRPr="00522EBF">
        <w:rPr>
          <w:rFonts w:ascii="Times New Roman" w:hAnsi="Times New Roman" w:cs="Times New Roman"/>
          <w:b/>
          <w:sz w:val="24"/>
          <w:szCs w:val="24"/>
        </w:rPr>
        <w:t>Мстительные дети.</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Детям данной группы кажется, что их постоянно обижают, к ним несправедливы, не так относятся, что все против них. При невнимательном отношении к ним, их отклоняющееся поведение прогрессирует, становится неуправляемым, агрессивным, деструктивным.</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Таких детей нужно поддерживать, ободрять при ошибках, неудачах, постоянно выражать уверенность в том, что любая работа им посильна и может быть успешно выполнена, хвалить, когда есть попытка сделать что-то самостоятельно. Необходимо чаще практиковать групповые поощрения, чтобы усилить их действие на ребенка.</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При организации деятельности по профилактике </w:t>
      </w:r>
      <w:proofErr w:type="spellStart"/>
      <w:r w:rsidRPr="00522EBF">
        <w:rPr>
          <w:rFonts w:ascii="Times New Roman" w:hAnsi="Times New Roman" w:cs="Times New Roman"/>
          <w:sz w:val="24"/>
          <w:szCs w:val="24"/>
        </w:rPr>
        <w:t>девиантного</w:t>
      </w:r>
      <w:proofErr w:type="spellEnd"/>
      <w:r w:rsidRPr="00522EBF">
        <w:rPr>
          <w:rFonts w:ascii="Times New Roman" w:hAnsi="Times New Roman" w:cs="Times New Roman"/>
          <w:sz w:val="24"/>
          <w:szCs w:val="24"/>
        </w:rPr>
        <w:t xml:space="preserve"> поведения младших школьников учителю начальных классов необходимо использовать разнообразные методы воспитания. Все методы оказывают совокупное воздействие на все  сферы ребенка. Однако каждый метод воспитания  отличается один от другого тем, на какую  сферу ученика он оказывает доминирующее воздействие.</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В интеллектуальной сфере у младшего школьника необходимо формировать понимание моральных идеалов, принципов и норм поведения.</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В мотивационной сфере целесообразно формировать правомерность и обоснованность отношения к моральным нормам:  бережное отношение к человеку; сочетание личных и общественных интересов; стремление к идеалу; правдивость; нравственные установки; цели.</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В эмоциональной сфере необходимо формировать характер нравственных переживаний, связанных с нормами или отклонениями от норм и идеалов: жалость, сочувствие, доверие, отзывчивость, совестливость и другие. Методом, оказывающим влияние на эмоциональную сферу ребенка, является внушение. Внушать – это значит воздействовать на чувства, а через них на ум и волю ребенка.</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В волевой сфере необходимо формировать нравственно–волевые устремления поступков: мужества, смелости, принципиальности в отстаивании нравственных идеалов.</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В сфере саморегуляции необходимо формировать нравственную правомерность выбора: совестливость, самооценку, самокритичность, умение соотнести свое поведение с другими, добропорядочность, самоконтроль, рефлексию и другие.</w:t>
      </w:r>
    </w:p>
    <w:p w:rsidR="000A6D3C" w:rsidRPr="00522EBF" w:rsidRDefault="000A6D3C"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В предметно–практической сфере необходимо развивать способность совершать нравственные поступки, проявлять честное и доброе отношение к действительности; умение оценивать нравственность поступков.</w:t>
      </w:r>
    </w:p>
    <w:p w:rsidR="000A6D3C" w:rsidRPr="00522EBF" w:rsidRDefault="00522EBF" w:rsidP="000A6D3C">
      <w:pPr>
        <w:ind w:firstLine="709"/>
        <w:contextualSpacing/>
        <w:jc w:val="both"/>
        <w:rPr>
          <w:rFonts w:ascii="Times New Roman" w:hAnsi="Times New Roman" w:cs="Times New Roman"/>
          <w:sz w:val="24"/>
          <w:szCs w:val="24"/>
        </w:rPr>
      </w:pPr>
      <w:r w:rsidRPr="00522EBF">
        <w:rPr>
          <w:rFonts w:ascii="Times New Roman" w:hAnsi="Times New Roman" w:cs="Times New Roman"/>
          <w:sz w:val="24"/>
          <w:szCs w:val="24"/>
        </w:rPr>
        <w:t xml:space="preserve"> </w:t>
      </w:r>
      <w:r w:rsidR="000A6D3C" w:rsidRPr="00522EBF">
        <w:rPr>
          <w:rFonts w:ascii="Times New Roman" w:hAnsi="Times New Roman" w:cs="Times New Roman"/>
          <w:sz w:val="24"/>
          <w:szCs w:val="24"/>
        </w:rPr>
        <w:t xml:space="preserve">В учебно–воспитательной деятельности по профилактике девиантного поведения младших школьников при определении методов воспитания учителю начальных классов необходимо учитывать возрастные, индивидуальные, личностные </w:t>
      </w:r>
      <w:bookmarkStart w:id="0" w:name="_GoBack"/>
      <w:bookmarkEnd w:id="0"/>
      <w:r w:rsidR="000A6D3C" w:rsidRPr="00522EBF">
        <w:rPr>
          <w:rFonts w:ascii="Times New Roman" w:hAnsi="Times New Roman" w:cs="Times New Roman"/>
          <w:sz w:val="24"/>
          <w:szCs w:val="24"/>
        </w:rPr>
        <w:t>особенности воспитанников, степень «социальной запущенности».</w:t>
      </w:r>
    </w:p>
    <w:p w:rsidR="00AF4D8C" w:rsidRPr="003A6519" w:rsidRDefault="00AF4D8C" w:rsidP="003A6519">
      <w:pPr>
        <w:ind w:firstLine="709"/>
        <w:jc w:val="both"/>
        <w:rPr>
          <w:rFonts w:ascii="Times New Roman" w:hAnsi="Times New Roman" w:cs="Times New Roman"/>
          <w:sz w:val="24"/>
          <w:szCs w:val="24"/>
        </w:rPr>
      </w:pPr>
      <w:r w:rsidRPr="003A6519">
        <w:rPr>
          <w:rFonts w:ascii="Times New Roman" w:hAnsi="Times New Roman" w:cs="Times New Roman"/>
          <w:sz w:val="24"/>
          <w:szCs w:val="24"/>
        </w:rPr>
        <w:t>Чтобы заразить детей добротой, мы сами должны чувствовать тепло в своей душе. Чтобы учить детей светлым, бодрым настроением, мы должны сами чувствовать себя бодрыми. Чтобы внушить детям хорошие стремления, мы сами должны их чувствовать в себе. Чтобы воспитать человека, надо самому чувствовать себя человеком в лучшем смысле этого слова».</w:t>
      </w:r>
    </w:p>
    <w:p w:rsidR="00B95089" w:rsidRPr="003A6519" w:rsidRDefault="00B95089" w:rsidP="003A6519">
      <w:pPr>
        <w:rPr>
          <w:rFonts w:ascii="Times New Roman" w:hAnsi="Times New Roman" w:cs="Times New Roman"/>
          <w:sz w:val="24"/>
          <w:szCs w:val="24"/>
        </w:rPr>
      </w:pPr>
    </w:p>
    <w:sectPr w:rsidR="00B95089" w:rsidRPr="003A6519" w:rsidSect="00507B9D">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A4125"/>
    <w:rsid w:val="0008392E"/>
    <w:rsid w:val="000A6D3C"/>
    <w:rsid w:val="003A6519"/>
    <w:rsid w:val="00435213"/>
    <w:rsid w:val="004F1E68"/>
    <w:rsid w:val="00507B9D"/>
    <w:rsid w:val="00522EBF"/>
    <w:rsid w:val="009A4125"/>
    <w:rsid w:val="00AF4D8C"/>
    <w:rsid w:val="00B95089"/>
    <w:rsid w:val="00BD3DB7"/>
    <w:rsid w:val="00D4019C"/>
    <w:rsid w:val="00DA2DBE"/>
    <w:rsid w:val="00F20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D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41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1381</Words>
  <Characters>7874</Characters>
  <Application>Microsoft Office Word</Application>
  <DocSecurity>0</DocSecurity>
  <Lines>65</Lines>
  <Paragraphs>18</Paragraphs>
  <ScaleCrop>false</ScaleCrop>
  <Company/>
  <LinksUpToDate>false</LinksUpToDate>
  <CharactersWithSpaces>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dc:creator>
  <cp:lastModifiedBy>Ёжик</cp:lastModifiedBy>
  <cp:revision>12</cp:revision>
  <dcterms:created xsi:type="dcterms:W3CDTF">2017-11-20T15:37:00Z</dcterms:created>
  <dcterms:modified xsi:type="dcterms:W3CDTF">2022-11-15T09:24:00Z</dcterms:modified>
</cp:coreProperties>
</file>